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F" w:rsidRDefault="0060520F" w:rsidP="0060520F">
      <w:pPr>
        <w:jc w:val="center"/>
        <w:rPr>
          <w:b/>
          <w:bCs/>
          <w:sz w:val="30"/>
          <w:szCs w:val="30"/>
          <w:u w:val="single"/>
        </w:rPr>
      </w:pPr>
      <w:r w:rsidRPr="00A4209F">
        <w:rPr>
          <w:b/>
          <w:bCs/>
          <w:sz w:val="30"/>
          <w:szCs w:val="30"/>
          <w:u w:val="single"/>
        </w:rPr>
        <w:t>NAAC DVV CLARIFICATIONS</w:t>
      </w:r>
    </w:p>
    <w:p w:rsidR="007C3217" w:rsidRPr="00A54EA1" w:rsidRDefault="007C3217" w:rsidP="007C3217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The institution provides seed money to its teachers for research (average per year, INR in Lakhs)</w:t>
      </w:r>
    </w:p>
    <w:p w:rsidR="0060520F" w:rsidRPr="007E7845" w:rsidRDefault="007C3217" w:rsidP="007E7845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 </w:t>
      </w:r>
      <w:r w:rsidR="007B26BC"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3.1.2.1. </w:t>
      </w:r>
      <w:r w:rsidR="007B26BC"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The amount of seed money provided by institution to its faculty year-wise during the last five years (INR in lakhs).</w:t>
      </w:r>
      <w:r w:rsidR="007B26BC"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HEI Input: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66"/>
        <w:gridCol w:w="1865"/>
        <w:gridCol w:w="1865"/>
        <w:gridCol w:w="1865"/>
        <w:gridCol w:w="1865"/>
      </w:tblGrid>
      <w:tr w:rsidR="00A4209F" w:rsidRPr="00A4209F" w:rsidTr="00A4209F"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A4209F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4209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  <w:t>2021-22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A4209F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4209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  <w:t>2020-21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A4209F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4209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  <w:t>2019-20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A4209F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4209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  <w:t>2018-19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A4209F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</w:pPr>
            <w:r w:rsidRPr="00A4209F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en-IN"/>
              </w:rPr>
              <w:t>2017-18</w:t>
            </w:r>
          </w:p>
        </w:tc>
      </w:tr>
      <w:tr w:rsidR="00A4209F" w:rsidRPr="00A4209F" w:rsidTr="006B0118">
        <w:trPr>
          <w:trHeight w:val="402"/>
        </w:trPr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6B0118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  <w:t>.40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6B0118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  <w:t>.35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6B0118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  <w:t>.15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6B0118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  <w:t>.60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A4209F" w:rsidRPr="00A4209F" w:rsidRDefault="006B0118" w:rsidP="00A420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9932CC"/>
                <w:sz w:val="20"/>
                <w:szCs w:val="20"/>
                <w:lang w:eastAsia="en-IN"/>
              </w:rPr>
              <w:t>.20</w:t>
            </w:r>
          </w:p>
        </w:tc>
      </w:tr>
    </w:tbl>
    <w:p w:rsidR="00A4209F" w:rsidRDefault="00A4209F" w:rsidP="0060520F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Look w:val="04A0"/>
      </w:tblPr>
      <w:tblGrid>
        <w:gridCol w:w="4508"/>
        <w:gridCol w:w="4508"/>
      </w:tblGrid>
      <w:tr w:rsidR="00EA2D53" w:rsidTr="00EA2D53">
        <w:trPr>
          <w:trHeight w:val="683"/>
        </w:trPr>
        <w:tc>
          <w:tcPr>
            <w:tcW w:w="4508" w:type="dxa"/>
            <w:vAlign w:val="center"/>
          </w:tcPr>
          <w:p w:rsidR="00EA2D53" w:rsidRDefault="00EA2D53" w:rsidP="00EA2D53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EA2D53" w:rsidRDefault="00EA2D53" w:rsidP="00EA2D5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0520F">
              <w:rPr>
                <w:b/>
                <w:bCs/>
                <w:sz w:val="24"/>
                <w:szCs w:val="24"/>
              </w:rPr>
              <w:t>HEI RESPONSE</w:t>
            </w:r>
          </w:p>
        </w:tc>
      </w:tr>
      <w:tr w:rsidR="00EA2D53" w:rsidRPr="007C3217" w:rsidTr="00DE07A3">
        <w:trPr>
          <w:trHeight w:val="917"/>
        </w:trPr>
        <w:tc>
          <w:tcPr>
            <w:tcW w:w="4508" w:type="dxa"/>
            <w:vAlign w:val="center"/>
          </w:tcPr>
          <w:p w:rsidR="00EA2D53" w:rsidRPr="007C3217" w:rsidRDefault="00EA2D53" w:rsidP="00EA2D5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</w:pPr>
            <w:r w:rsidRP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1. Provide the consolidated List of faculty who have been awarded seed money for research along with the title of the project, duration and amount year-wise during last five years. </w:t>
            </w:r>
          </w:p>
          <w:p w:rsidR="00EA2D53" w:rsidRPr="007C3217" w:rsidRDefault="00EA2D53" w:rsidP="00EA2D53">
            <w:pPr>
              <w:pStyle w:val="ListParagraph"/>
              <w:ind w:left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8" w:type="dxa"/>
            <w:vAlign w:val="center"/>
          </w:tcPr>
          <w:p w:rsidR="00EA2D53" w:rsidRPr="007C3217" w:rsidRDefault="00EA2D53" w:rsidP="007C32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7C3217" w:rsidRP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 </w:t>
            </w:r>
            <w:r w:rsid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>The consolidated l</w:t>
            </w:r>
            <w:r w:rsidR="007C3217" w:rsidRP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ist of faculty who have been awarded seed money for research along with the title of the project, duration and amount </w:t>
            </w:r>
            <w:r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has been enclosed</w:t>
            </w:r>
          </w:p>
        </w:tc>
      </w:tr>
      <w:tr w:rsidR="00EA2D53" w:rsidRPr="007C3217" w:rsidTr="00DE07A3">
        <w:trPr>
          <w:trHeight w:val="917"/>
        </w:trPr>
        <w:tc>
          <w:tcPr>
            <w:tcW w:w="4508" w:type="dxa"/>
            <w:vAlign w:val="center"/>
          </w:tcPr>
          <w:p w:rsidR="00EA2D53" w:rsidRPr="007C3217" w:rsidRDefault="00EA2D53" w:rsidP="00EA2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2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 Provide the Sanction letters of award of seed money to the teachers is mandatory.</w:t>
            </w:r>
          </w:p>
        </w:tc>
        <w:tc>
          <w:tcPr>
            <w:tcW w:w="4508" w:type="dxa"/>
            <w:vAlign w:val="center"/>
          </w:tcPr>
          <w:p w:rsidR="00EA2D53" w:rsidRPr="007C3217" w:rsidRDefault="00EA2D53" w:rsidP="007C32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7C3217" w:rsidRP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 Sanction letters of award of seed money to the teachers is</w:t>
            </w:r>
            <w:r w:rsidR="007C3217"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>enclosed</w:t>
            </w:r>
          </w:p>
        </w:tc>
      </w:tr>
      <w:tr w:rsidR="00EA2D53" w:rsidRPr="007C3217" w:rsidTr="00DE07A3">
        <w:trPr>
          <w:trHeight w:val="917"/>
        </w:trPr>
        <w:tc>
          <w:tcPr>
            <w:tcW w:w="4508" w:type="dxa"/>
            <w:vAlign w:val="center"/>
          </w:tcPr>
          <w:p w:rsidR="00EA2D53" w:rsidRPr="007C3217" w:rsidRDefault="00EA2D53" w:rsidP="00EA2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21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7C321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 Provide the Audited Income-Expenditure statement highlighting the relevant expenditure counter signed by the Principal indicating seed money provided and utilized.</w:t>
            </w:r>
          </w:p>
        </w:tc>
        <w:tc>
          <w:tcPr>
            <w:tcW w:w="4508" w:type="dxa"/>
            <w:vAlign w:val="center"/>
          </w:tcPr>
          <w:p w:rsidR="00EA2D53" w:rsidRPr="007C3217" w:rsidRDefault="00EA2D53" w:rsidP="007C321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3.Audited Income –Expenditure </w:t>
            </w:r>
            <w:r w:rsidR="007C3217">
              <w:rPr>
                <w:rFonts w:ascii="Times New Roman" w:hAnsi="Times New Roman" w:cs="Times New Roman"/>
                <w:bCs/>
                <w:sz w:val="20"/>
                <w:szCs w:val="20"/>
              </w:rPr>
              <w:t>statement is</w:t>
            </w:r>
            <w:r w:rsidRPr="007C32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provided</w:t>
            </w:r>
          </w:p>
        </w:tc>
      </w:tr>
    </w:tbl>
    <w:p w:rsidR="00A4209F" w:rsidRPr="007C3217" w:rsidRDefault="00A4209F" w:rsidP="0060520F">
      <w:pPr>
        <w:rPr>
          <w:rFonts w:ascii="Times New Roman" w:hAnsi="Times New Roman" w:cs="Times New Roman"/>
          <w:bCs/>
          <w:sz w:val="20"/>
          <w:szCs w:val="20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/>
      </w:tblPr>
      <w:tblGrid>
        <w:gridCol w:w="1165"/>
        <w:gridCol w:w="5166"/>
        <w:gridCol w:w="2609"/>
      </w:tblGrid>
      <w:tr w:rsidR="0060520F" w:rsidTr="00A4209F">
        <w:trPr>
          <w:trHeight w:val="586"/>
        </w:trPr>
        <w:tc>
          <w:tcPr>
            <w:tcW w:w="1165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S. No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60520F" w:rsidRP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LINK TO THE</w:t>
            </w:r>
          </w:p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RELEVANT DOCUMENT</w:t>
            </w:r>
          </w:p>
        </w:tc>
      </w:tr>
      <w:tr w:rsidR="0060520F" w:rsidRPr="007E7845" w:rsidTr="00DE07A3">
        <w:trPr>
          <w:trHeight w:val="786"/>
        </w:trPr>
        <w:tc>
          <w:tcPr>
            <w:tcW w:w="1165" w:type="dxa"/>
            <w:vAlign w:val="center"/>
          </w:tcPr>
          <w:p w:rsidR="0060520F" w:rsidRPr="007E7845" w:rsidRDefault="0060520F" w:rsidP="0060520F">
            <w:pPr>
              <w:jc w:val="center"/>
              <w:rPr>
                <w:sz w:val="20"/>
                <w:szCs w:val="20"/>
              </w:rPr>
            </w:pPr>
            <w:r w:rsidRPr="007E7845">
              <w:rPr>
                <w:sz w:val="20"/>
                <w:szCs w:val="20"/>
              </w:rPr>
              <w:t>1</w:t>
            </w:r>
          </w:p>
        </w:tc>
        <w:tc>
          <w:tcPr>
            <w:tcW w:w="5166" w:type="dxa"/>
            <w:vAlign w:val="center"/>
          </w:tcPr>
          <w:p w:rsidR="0060520F" w:rsidRPr="007E7845" w:rsidRDefault="009B10CD" w:rsidP="00A4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845">
              <w:rPr>
                <w:rFonts w:ascii="Times New Roman" w:hAnsi="Times New Roman" w:cs="Times New Roman"/>
                <w:sz w:val="20"/>
                <w:szCs w:val="20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DE07A3" w:rsidRPr="007E7845" w:rsidRDefault="00DE07A3" w:rsidP="00DE07A3">
            <w:pPr>
              <w:jc w:val="center"/>
              <w:rPr>
                <w:sz w:val="20"/>
                <w:szCs w:val="20"/>
              </w:rPr>
            </w:pPr>
          </w:p>
          <w:p w:rsidR="00BA5AF4" w:rsidRPr="007E7845" w:rsidRDefault="00C45252" w:rsidP="00DE07A3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304FA3" w:rsidRPr="007E7845">
                <w:rPr>
                  <w:rStyle w:val="Hyperlink"/>
                  <w:sz w:val="20"/>
                  <w:szCs w:val="20"/>
                </w:rPr>
                <w:t>View</w:t>
              </w:r>
            </w:hyperlink>
            <w:r w:rsidR="00304FA3" w:rsidRPr="007E7845">
              <w:rPr>
                <w:sz w:val="20"/>
                <w:szCs w:val="20"/>
              </w:rPr>
              <w:t xml:space="preserve"> </w:t>
            </w:r>
          </w:p>
          <w:p w:rsidR="00BA5AF4" w:rsidRPr="007E7845" w:rsidRDefault="00BA5AF4" w:rsidP="00DE07A3">
            <w:pPr>
              <w:jc w:val="center"/>
              <w:rPr>
                <w:sz w:val="20"/>
                <w:szCs w:val="20"/>
              </w:rPr>
            </w:pPr>
          </w:p>
        </w:tc>
      </w:tr>
      <w:tr w:rsidR="007E7845" w:rsidRPr="007E7845" w:rsidTr="00DE07A3">
        <w:trPr>
          <w:trHeight w:val="786"/>
        </w:trPr>
        <w:tc>
          <w:tcPr>
            <w:tcW w:w="1165" w:type="dxa"/>
            <w:vAlign w:val="center"/>
          </w:tcPr>
          <w:p w:rsidR="007E7845" w:rsidRPr="007E7845" w:rsidRDefault="007E7845" w:rsidP="0060520F">
            <w:pPr>
              <w:jc w:val="center"/>
              <w:rPr>
                <w:sz w:val="20"/>
                <w:szCs w:val="20"/>
              </w:rPr>
            </w:pPr>
            <w:r w:rsidRPr="007E7845">
              <w:rPr>
                <w:sz w:val="20"/>
                <w:szCs w:val="20"/>
              </w:rPr>
              <w:t>2</w:t>
            </w:r>
          </w:p>
        </w:tc>
        <w:tc>
          <w:tcPr>
            <w:tcW w:w="5166" w:type="dxa"/>
            <w:vAlign w:val="center"/>
          </w:tcPr>
          <w:p w:rsidR="007E7845" w:rsidRPr="007E7845" w:rsidRDefault="007E7845" w:rsidP="00A4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84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n-IN"/>
              </w:rPr>
              <w:t xml:space="preserve">Consolidated list of faculty who have been awarded seed money for research along with the title of the project, duration and amount </w:t>
            </w:r>
            <w:r w:rsidRPr="007E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vAlign w:val="center"/>
          </w:tcPr>
          <w:p w:rsidR="007E7845" w:rsidRPr="007E7845" w:rsidRDefault="00C45252" w:rsidP="00DE07A3">
            <w:pPr>
              <w:jc w:val="center"/>
              <w:rPr>
                <w:sz w:val="20"/>
                <w:szCs w:val="20"/>
                <w:u w:val="single"/>
              </w:rPr>
            </w:pPr>
            <w:hyperlink r:id="rId8" w:history="1">
              <w:r w:rsidR="007E7845" w:rsidRPr="007E7845">
                <w:rPr>
                  <w:rStyle w:val="Hyperlink"/>
                  <w:sz w:val="20"/>
                  <w:szCs w:val="20"/>
                </w:rPr>
                <w:t>View</w:t>
              </w:r>
            </w:hyperlink>
          </w:p>
        </w:tc>
      </w:tr>
      <w:tr w:rsidR="0060520F" w:rsidRPr="007E7845" w:rsidTr="00DE07A3">
        <w:trPr>
          <w:trHeight w:val="786"/>
        </w:trPr>
        <w:tc>
          <w:tcPr>
            <w:tcW w:w="1165" w:type="dxa"/>
            <w:vAlign w:val="center"/>
          </w:tcPr>
          <w:p w:rsidR="0060520F" w:rsidRPr="007E7845" w:rsidRDefault="007E7845" w:rsidP="0060520F">
            <w:pPr>
              <w:jc w:val="center"/>
              <w:rPr>
                <w:sz w:val="20"/>
                <w:szCs w:val="20"/>
              </w:rPr>
            </w:pPr>
            <w:r w:rsidRPr="007E7845">
              <w:rPr>
                <w:sz w:val="20"/>
                <w:szCs w:val="20"/>
              </w:rPr>
              <w:t>3</w:t>
            </w:r>
          </w:p>
        </w:tc>
        <w:tc>
          <w:tcPr>
            <w:tcW w:w="5166" w:type="dxa"/>
            <w:vAlign w:val="center"/>
          </w:tcPr>
          <w:p w:rsidR="0060520F" w:rsidRPr="007E7845" w:rsidRDefault="00044A76" w:rsidP="007E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845">
              <w:rPr>
                <w:rFonts w:ascii="Times New Roman" w:hAnsi="Times New Roman" w:cs="Times New Roman"/>
                <w:sz w:val="20"/>
                <w:szCs w:val="20"/>
              </w:rPr>
              <w:t>Seed Money Sanction Order</w:t>
            </w:r>
            <w:r w:rsidR="007C3217" w:rsidRPr="007E7845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</w:p>
        </w:tc>
        <w:tc>
          <w:tcPr>
            <w:tcW w:w="2609" w:type="dxa"/>
            <w:vAlign w:val="center"/>
          </w:tcPr>
          <w:p w:rsidR="0060520F" w:rsidRPr="007E7845" w:rsidRDefault="00C45252" w:rsidP="00DE07A3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304FA3" w:rsidRPr="007E7845">
                <w:rPr>
                  <w:rStyle w:val="Hyperlink"/>
                  <w:sz w:val="20"/>
                  <w:szCs w:val="20"/>
                </w:rPr>
                <w:t>View</w:t>
              </w:r>
            </w:hyperlink>
            <w:r w:rsidR="00304FA3" w:rsidRPr="007E7845">
              <w:rPr>
                <w:sz w:val="20"/>
                <w:szCs w:val="20"/>
              </w:rPr>
              <w:t xml:space="preserve"> </w:t>
            </w:r>
          </w:p>
        </w:tc>
      </w:tr>
      <w:tr w:rsidR="007C3217" w:rsidRPr="007E7845" w:rsidTr="00DE07A3">
        <w:trPr>
          <w:trHeight w:val="786"/>
        </w:trPr>
        <w:tc>
          <w:tcPr>
            <w:tcW w:w="1165" w:type="dxa"/>
            <w:vAlign w:val="center"/>
          </w:tcPr>
          <w:p w:rsidR="007C3217" w:rsidRPr="007E7845" w:rsidRDefault="007E7845" w:rsidP="0060520F">
            <w:pPr>
              <w:jc w:val="center"/>
              <w:rPr>
                <w:sz w:val="20"/>
                <w:szCs w:val="20"/>
              </w:rPr>
            </w:pPr>
            <w:r w:rsidRPr="007E7845">
              <w:rPr>
                <w:sz w:val="20"/>
                <w:szCs w:val="20"/>
              </w:rPr>
              <w:t>4</w:t>
            </w:r>
          </w:p>
        </w:tc>
        <w:tc>
          <w:tcPr>
            <w:tcW w:w="5166" w:type="dxa"/>
            <w:vAlign w:val="center"/>
          </w:tcPr>
          <w:p w:rsidR="007C3217" w:rsidRPr="007E7845" w:rsidRDefault="007C3217" w:rsidP="00A42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8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Audited Income –Expenditure statement for seed money </w:t>
            </w:r>
          </w:p>
        </w:tc>
        <w:tc>
          <w:tcPr>
            <w:tcW w:w="2609" w:type="dxa"/>
            <w:vAlign w:val="center"/>
          </w:tcPr>
          <w:p w:rsidR="007C3217" w:rsidRPr="007E7845" w:rsidRDefault="00C45252" w:rsidP="00DE07A3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304FA3" w:rsidRPr="007E7845">
                <w:rPr>
                  <w:rStyle w:val="Hyperlink"/>
                  <w:sz w:val="20"/>
                  <w:szCs w:val="20"/>
                </w:rPr>
                <w:t>View</w:t>
              </w:r>
            </w:hyperlink>
            <w:r w:rsidR="00304FA3" w:rsidRPr="007E7845">
              <w:rPr>
                <w:sz w:val="20"/>
                <w:szCs w:val="20"/>
              </w:rPr>
              <w:t xml:space="preserve"> </w:t>
            </w:r>
          </w:p>
        </w:tc>
      </w:tr>
    </w:tbl>
    <w:p w:rsidR="0060520F" w:rsidRPr="007E7845" w:rsidRDefault="0060520F" w:rsidP="0060520F">
      <w:pPr>
        <w:rPr>
          <w:b/>
          <w:bCs/>
          <w:sz w:val="20"/>
          <w:szCs w:val="20"/>
        </w:rPr>
      </w:pPr>
    </w:p>
    <w:sectPr w:rsidR="0060520F" w:rsidRPr="007E7845" w:rsidSect="0060520F">
      <w:headerReference w:type="default" r:id="rId11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AA" w:rsidRDefault="00EB29AA" w:rsidP="00937204">
      <w:pPr>
        <w:spacing w:after="0" w:line="240" w:lineRule="auto"/>
      </w:pPr>
      <w:r>
        <w:separator/>
      </w:r>
    </w:p>
  </w:endnote>
  <w:endnote w:type="continuationSeparator" w:id="1">
    <w:p w:rsidR="00EB29AA" w:rsidRDefault="00EB29AA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AA" w:rsidRDefault="00EB29AA" w:rsidP="00937204">
      <w:pPr>
        <w:spacing w:after="0" w:line="240" w:lineRule="auto"/>
      </w:pPr>
      <w:r>
        <w:separator/>
      </w:r>
    </w:p>
  </w:footnote>
  <w:footnote w:type="continuationSeparator" w:id="1">
    <w:p w:rsidR="00EB29AA" w:rsidRDefault="00EB29AA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:rsidR="00937204" w:rsidRPr="00937204" w:rsidRDefault="00C45252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C45252">
      <w:rPr>
        <w:b/>
        <w:bCs/>
        <w:noProof/>
        <w:color w:val="0070C0"/>
        <w:sz w:val="24"/>
        <w:szCs w:val="24"/>
      </w:rPr>
      <w:pict>
        <v:line id="Straight Connector 14" o:spid="_x0000_s4097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:rsidR="00937204" w:rsidRDefault="00937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0E9D"/>
    <w:multiLevelType w:val="hybridMultilevel"/>
    <w:tmpl w:val="42AE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94D94"/>
    <w:multiLevelType w:val="hybridMultilevel"/>
    <w:tmpl w:val="42AE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4466"/>
    <w:rsid w:val="000034A3"/>
    <w:rsid w:val="00044A76"/>
    <w:rsid w:val="00057EDE"/>
    <w:rsid w:val="001F5600"/>
    <w:rsid w:val="002373E5"/>
    <w:rsid w:val="00260BC5"/>
    <w:rsid w:val="00304FA3"/>
    <w:rsid w:val="00313D25"/>
    <w:rsid w:val="00314EE3"/>
    <w:rsid w:val="003677B9"/>
    <w:rsid w:val="00412C51"/>
    <w:rsid w:val="00514762"/>
    <w:rsid w:val="005C13B4"/>
    <w:rsid w:val="005E4EE0"/>
    <w:rsid w:val="0060520F"/>
    <w:rsid w:val="0061577B"/>
    <w:rsid w:val="006B0118"/>
    <w:rsid w:val="006B2E29"/>
    <w:rsid w:val="006C6BCF"/>
    <w:rsid w:val="00704243"/>
    <w:rsid w:val="007B26BC"/>
    <w:rsid w:val="007C3217"/>
    <w:rsid w:val="007E7845"/>
    <w:rsid w:val="0088759C"/>
    <w:rsid w:val="008C5CD7"/>
    <w:rsid w:val="008D6CF8"/>
    <w:rsid w:val="00937204"/>
    <w:rsid w:val="00986CB0"/>
    <w:rsid w:val="009B10CD"/>
    <w:rsid w:val="00A4209F"/>
    <w:rsid w:val="00A57F9A"/>
    <w:rsid w:val="00A95D26"/>
    <w:rsid w:val="00AB7AA4"/>
    <w:rsid w:val="00AD4466"/>
    <w:rsid w:val="00AD5625"/>
    <w:rsid w:val="00AF28A2"/>
    <w:rsid w:val="00B277E6"/>
    <w:rsid w:val="00BA5AF4"/>
    <w:rsid w:val="00BB20AE"/>
    <w:rsid w:val="00C037E4"/>
    <w:rsid w:val="00C43B39"/>
    <w:rsid w:val="00C45252"/>
    <w:rsid w:val="00C65292"/>
    <w:rsid w:val="00C80C8E"/>
    <w:rsid w:val="00C97070"/>
    <w:rsid w:val="00D6536F"/>
    <w:rsid w:val="00D70554"/>
    <w:rsid w:val="00DC6BCF"/>
    <w:rsid w:val="00DE07A3"/>
    <w:rsid w:val="00DF6ACB"/>
    <w:rsid w:val="00EA2D53"/>
    <w:rsid w:val="00EB29AA"/>
    <w:rsid w:val="00EE6B44"/>
    <w:rsid w:val="00F4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A5A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7A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I/3.1.2/Seed%20Money%20-Consolidated%20list%20of%20facult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III/3.1.2/Certifica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DVV/Criterion-III/3.1.2/Audited%20Stat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II/3.1.2/Sanction%20order%202017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research</cp:lastModifiedBy>
  <cp:revision>25</cp:revision>
  <dcterms:created xsi:type="dcterms:W3CDTF">2023-04-26T05:11:00Z</dcterms:created>
  <dcterms:modified xsi:type="dcterms:W3CDTF">2023-05-05T07:37:00Z</dcterms:modified>
</cp:coreProperties>
</file>