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F5" w:rsidRDefault="00EA02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EA02F5" w:rsidRDefault="00EA02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02F5" w:rsidRDefault="00EA02F5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10627" w:type="dxa"/>
        <w:jc w:val="center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Look w:val="0000"/>
      </w:tblPr>
      <w:tblGrid>
        <w:gridCol w:w="859"/>
        <w:gridCol w:w="1688"/>
        <w:gridCol w:w="5528"/>
        <w:gridCol w:w="2552"/>
      </w:tblGrid>
      <w:tr w:rsidR="009E6E49" w:rsidTr="001B6739">
        <w:trPr>
          <w:trHeight w:val="704"/>
          <w:jc w:val="center"/>
        </w:trPr>
        <w:tc>
          <w:tcPr>
            <w:tcW w:w="859" w:type="dxa"/>
            <w:vAlign w:val="center"/>
          </w:tcPr>
          <w:p w:rsidR="009E6E49" w:rsidRDefault="009E6E49" w:rsidP="001B6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1F5F"/>
                <w:sz w:val="24"/>
                <w:szCs w:val="24"/>
              </w:rPr>
              <w:t>S.No.</w:t>
            </w:r>
          </w:p>
        </w:tc>
        <w:tc>
          <w:tcPr>
            <w:tcW w:w="1688" w:type="dxa"/>
            <w:vAlign w:val="center"/>
          </w:tcPr>
          <w:p w:rsidR="009E6E49" w:rsidRDefault="001B6739" w:rsidP="001B6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5528" w:type="dxa"/>
            <w:vAlign w:val="center"/>
          </w:tcPr>
          <w:p w:rsidR="009E6E49" w:rsidRDefault="001B6739" w:rsidP="001B6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2"/>
              <w:jc w:val="center"/>
              <w:rPr>
                <w:rFonts w:ascii="Times New Roman" w:eastAsia="Times New Roman" w:hAnsi="Times New Roman" w:cs="Times New Roman"/>
                <w:b/>
                <w:color w:val="001F5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1F5F"/>
                <w:sz w:val="24"/>
                <w:szCs w:val="24"/>
              </w:rPr>
              <w:t>Particulars</w:t>
            </w:r>
          </w:p>
        </w:tc>
        <w:tc>
          <w:tcPr>
            <w:tcW w:w="2552" w:type="dxa"/>
            <w:vAlign w:val="center"/>
          </w:tcPr>
          <w:p w:rsidR="009E6E49" w:rsidRDefault="009E6E49" w:rsidP="001B6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1F5F"/>
                <w:sz w:val="24"/>
                <w:szCs w:val="24"/>
              </w:rPr>
              <w:t>Link to the Page</w:t>
            </w:r>
          </w:p>
        </w:tc>
      </w:tr>
      <w:tr w:rsidR="00904097" w:rsidTr="00A95031">
        <w:trPr>
          <w:trHeight w:val="700"/>
          <w:jc w:val="center"/>
        </w:trPr>
        <w:tc>
          <w:tcPr>
            <w:tcW w:w="859" w:type="dxa"/>
            <w:vAlign w:val="center"/>
          </w:tcPr>
          <w:p w:rsidR="00904097" w:rsidRDefault="009040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904097" w:rsidRDefault="0090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2021-2022</w:t>
            </w:r>
          </w:p>
        </w:tc>
        <w:tc>
          <w:tcPr>
            <w:tcW w:w="5528" w:type="dxa"/>
          </w:tcPr>
          <w:p w:rsidR="00904097" w:rsidRDefault="00904097" w:rsidP="00904097">
            <w:pPr>
              <w:widowControl/>
              <w:spacing w:before="240" w:line="360" w:lineRule="auto"/>
              <w:jc w:val="center"/>
            </w:pPr>
            <w:r>
              <w:t>POSH, Anti-Ragging Committee</w:t>
            </w:r>
          </w:p>
        </w:tc>
        <w:tc>
          <w:tcPr>
            <w:tcW w:w="2552" w:type="dxa"/>
            <w:vAlign w:val="center"/>
          </w:tcPr>
          <w:p w:rsidR="00904097" w:rsidRPr="00EE3427" w:rsidRDefault="00D25D57" w:rsidP="00A95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A95031" w:rsidRPr="00A95031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904097" w:rsidTr="00A95031">
        <w:trPr>
          <w:trHeight w:val="746"/>
          <w:jc w:val="center"/>
        </w:trPr>
        <w:tc>
          <w:tcPr>
            <w:tcW w:w="859" w:type="dxa"/>
            <w:vAlign w:val="center"/>
          </w:tcPr>
          <w:p w:rsidR="00904097" w:rsidRDefault="00904097" w:rsidP="00EE34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904097" w:rsidRDefault="00904097" w:rsidP="00EE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2020-2021</w:t>
            </w:r>
          </w:p>
        </w:tc>
        <w:tc>
          <w:tcPr>
            <w:tcW w:w="5528" w:type="dxa"/>
          </w:tcPr>
          <w:p w:rsidR="00904097" w:rsidRDefault="00904097" w:rsidP="00953101">
            <w:pPr>
              <w:widowControl/>
              <w:spacing w:before="240" w:line="360" w:lineRule="auto"/>
              <w:jc w:val="center"/>
            </w:pPr>
            <w:r>
              <w:t>POSH, Anti-Ragging Committee</w:t>
            </w:r>
          </w:p>
        </w:tc>
        <w:tc>
          <w:tcPr>
            <w:tcW w:w="2552" w:type="dxa"/>
            <w:vAlign w:val="center"/>
          </w:tcPr>
          <w:p w:rsidR="00904097" w:rsidRDefault="00D25D57" w:rsidP="00A95031">
            <w:pPr>
              <w:jc w:val="center"/>
            </w:pPr>
            <w:hyperlink r:id="rId9" w:history="1">
              <w:r w:rsidR="00A95031" w:rsidRPr="00A95031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953101" w:rsidTr="00953101">
        <w:trPr>
          <w:trHeight w:val="20"/>
          <w:jc w:val="center"/>
        </w:trPr>
        <w:tc>
          <w:tcPr>
            <w:tcW w:w="859" w:type="dxa"/>
            <w:vMerge w:val="restart"/>
            <w:vAlign w:val="center"/>
          </w:tcPr>
          <w:p w:rsidR="00953101" w:rsidRDefault="00953101" w:rsidP="00EE34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953101" w:rsidRDefault="00953101" w:rsidP="00EE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2019-2020</w:t>
            </w:r>
          </w:p>
        </w:tc>
        <w:tc>
          <w:tcPr>
            <w:tcW w:w="5528" w:type="dxa"/>
          </w:tcPr>
          <w:p w:rsidR="00953101" w:rsidRDefault="00953101" w:rsidP="00953101">
            <w:pPr>
              <w:widowControl/>
              <w:spacing w:before="240" w:line="360" w:lineRule="auto"/>
              <w:jc w:val="center"/>
            </w:pPr>
            <w:r>
              <w:t>POSH</w:t>
            </w:r>
          </w:p>
        </w:tc>
        <w:tc>
          <w:tcPr>
            <w:tcW w:w="2552" w:type="dxa"/>
            <w:vAlign w:val="center"/>
          </w:tcPr>
          <w:p w:rsidR="00953101" w:rsidRDefault="00D25D57" w:rsidP="00A95031">
            <w:pPr>
              <w:jc w:val="center"/>
            </w:pPr>
            <w:hyperlink r:id="rId10" w:history="1">
              <w:r w:rsidR="00A95031" w:rsidRPr="00A95031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EE3427" w:rsidTr="00953101">
        <w:trPr>
          <w:trHeight w:val="20"/>
          <w:jc w:val="center"/>
        </w:trPr>
        <w:tc>
          <w:tcPr>
            <w:tcW w:w="859" w:type="dxa"/>
            <w:vMerge/>
            <w:vAlign w:val="center"/>
          </w:tcPr>
          <w:p w:rsidR="00EE3427" w:rsidRDefault="00EE3427" w:rsidP="00EE34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EE3427" w:rsidRDefault="00EE3427" w:rsidP="00EE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EE3427" w:rsidRDefault="00EE3427" w:rsidP="00953101">
            <w:pPr>
              <w:widowControl/>
              <w:spacing w:before="240" w:line="360" w:lineRule="auto"/>
              <w:jc w:val="center"/>
            </w:pPr>
            <w:r>
              <w:t>Anti-Ragging Committee</w:t>
            </w:r>
          </w:p>
        </w:tc>
        <w:tc>
          <w:tcPr>
            <w:tcW w:w="2552" w:type="dxa"/>
            <w:vAlign w:val="center"/>
          </w:tcPr>
          <w:p w:rsidR="00EE3427" w:rsidRDefault="00D25D57" w:rsidP="00A95031">
            <w:pPr>
              <w:jc w:val="center"/>
            </w:pPr>
            <w:hyperlink r:id="rId11" w:history="1">
              <w:r w:rsidR="00A95031" w:rsidRPr="00A95031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953101" w:rsidTr="00953101">
        <w:trPr>
          <w:trHeight w:val="20"/>
          <w:jc w:val="center"/>
        </w:trPr>
        <w:tc>
          <w:tcPr>
            <w:tcW w:w="859" w:type="dxa"/>
            <w:vMerge w:val="restart"/>
            <w:vAlign w:val="center"/>
          </w:tcPr>
          <w:p w:rsidR="00953101" w:rsidRDefault="00953101" w:rsidP="00EE34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953101" w:rsidRDefault="00953101" w:rsidP="00EE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2018-2019</w:t>
            </w:r>
          </w:p>
        </w:tc>
        <w:tc>
          <w:tcPr>
            <w:tcW w:w="5528" w:type="dxa"/>
          </w:tcPr>
          <w:p w:rsidR="00953101" w:rsidRDefault="00953101" w:rsidP="00953101">
            <w:pPr>
              <w:widowControl/>
              <w:spacing w:before="240" w:line="360" w:lineRule="auto"/>
              <w:jc w:val="center"/>
            </w:pPr>
            <w:r>
              <w:t>POSH</w:t>
            </w:r>
          </w:p>
        </w:tc>
        <w:tc>
          <w:tcPr>
            <w:tcW w:w="2552" w:type="dxa"/>
            <w:vAlign w:val="center"/>
          </w:tcPr>
          <w:p w:rsidR="00953101" w:rsidRDefault="00D25D57" w:rsidP="00A95031">
            <w:pPr>
              <w:jc w:val="center"/>
              <w:rPr>
                <w:color w:val="FF0000"/>
              </w:rPr>
            </w:pPr>
            <w:hyperlink r:id="rId12" w:history="1">
              <w:r w:rsidR="00A95031" w:rsidRPr="00A95031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EE3427" w:rsidTr="00953101">
        <w:trPr>
          <w:trHeight w:val="20"/>
          <w:jc w:val="center"/>
        </w:trPr>
        <w:tc>
          <w:tcPr>
            <w:tcW w:w="859" w:type="dxa"/>
            <w:vMerge/>
            <w:vAlign w:val="center"/>
          </w:tcPr>
          <w:p w:rsidR="00EE3427" w:rsidRDefault="00EE3427" w:rsidP="00EE34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EE3427" w:rsidRDefault="00EE3427" w:rsidP="00EE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EE3427" w:rsidRDefault="00EE3427" w:rsidP="00953101">
            <w:pPr>
              <w:widowControl/>
              <w:spacing w:before="240" w:line="360" w:lineRule="auto"/>
              <w:jc w:val="center"/>
            </w:pPr>
            <w:r>
              <w:t>Anti-Ragging Committee</w:t>
            </w:r>
          </w:p>
        </w:tc>
        <w:tc>
          <w:tcPr>
            <w:tcW w:w="2552" w:type="dxa"/>
            <w:vAlign w:val="center"/>
          </w:tcPr>
          <w:p w:rsidR="00EE3427" w:rsidRDefault="00D25D57" w:rsidP="00A95031">
            <w:pPr>
              <w:jc w:val="center"/>
            </w:pPr>
            <w:hyperlink r:id="rId13" w:history="1">
              <w:r w:rsidR="00A95031" w:rsidRPr="00A95031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953101" w:rsidTr="00953101">
        <w:trPr>
          <w:trHeight w:val="20"/>
          <w:jc w:val="center"/>
        </w:trPr>
        <w:tc>
          <w:tcPr>
            <w:tcW w:w="859" w:type="dxa"/>
            <w:vMerge w:val="restart"/>
            <w:vAlign w:val="center"/>
          </w:tcPr>
          <w:p w:rsidR="00953101" w:rsidRDefault="00953101" w:rsidP="00EE34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953101" w:rsidRDefault="00953101" w:rsidP="00EE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2017-2018</w:t>
            </w:r>
          </w:p>
        </w:tc>
        <w:tc>
          <w:tcPr>
            <w:tcW w:w="5528" w:type="dxa"/>
          </w:tcPr>
          <w:p w:rsidR="00953101" w:rsidRDefault="00953101" w:rsidP="00953101">
            <w:pPr>
              <w:widowControl/>
              <w:spacing w:before="240" w:line="360" w:lineRule="auto"/>
              <w:jc w:val="center"/>
            </w:pPr>
            <w:r>
              <w:t>POSH</w:t>
            </w:r>
          </w:p>
        </w:tc>
        <w:tc>
          <w:tcPr>
            <w:tcW w:w="2552" w:type="dxa"/>
            <w:vAlign w:val="center"/>
          </w:tcPr>
          <w:p w:rsidR="00953101" w:rsidRDefault="00D25D57" w:rsidP="00A95031">
            <w:pPr>
              <w:jc w:val="center"/>
            </w:pPr>
            <w:hyperlink r:id="rId14" w:history="1">
              <w:r w:rsidR="00A95031" w:rsidRPr="00A95031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EE3427" w:rsidTr="00953101">
        <w:trPr>
          <w:trHeight w:val="20"/>
          <w:jc w:val="center"/>
        </w:trPr>
        <w:tc>
          <w:tcPr>
            <w:tcW w:w="859" w:type="dxa"/>
            <w:vMerge/>
            <w:vAlign w:val="center"/>
          </w:tcPr>
          <w:p w:rsidR="00EE3427" w:rsidRDefault="00EE3427" w:rsidP="00EE34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EE3427" w:rsidRDefault="00EE3427" w:rsidP="00EE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EE3427" w:rsidRDefault="00EE3427" w:rsidP="00953101">
            <w:pPr>
              <w:widowControl/>
              <w:spacing w:before="240" w:line="360" w:lineRule="auto"/>
              <w:jc w:val="center"/>
            </w:pPr>
            <w:r>
              <w:t>Anti-Ragging Committee</w:t>
            </w:r>
          </w:p>
        </w:tc>
        <w:tc>
          <w:tcPr>
            <w:tcW w:w="2552" w:type="dxa"/>
            <w:vAlign w:val="center"/>
          </w:tcPr>
          <w:p w:rsidR="00EE3427" w:rsidRDefault="00D25D57" w:rsidP="00A95031">
            <w:pPr>
              <w:jc w:val="center"/>
            </w:pPr>
            <w:hyperlink r:id="rId15" w:history="1">
              <w:r w:rsidR="00A95031" w:rsidRPr="00A95031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</w:tbl>
    <w:p w:rsidR="00EA02F5" w:rsidRDefault="00EA02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02F5" w:rsidRDefault="00EA02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02F5" w:rsidRDefault="00EA02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02F5" w:rsidRDefault="00EA02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02F5" w:rsidRDefault="00EA02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02F5" w:rsidRDefault="00EA02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02F5" w:rsidRDefault="00EA02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02F5" w:rsidRDefault="00EA02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02F5" w:rsidRDefault="00EA02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02F5" w:rsidRDefault="00EA02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02F5" w:rsidRDefault="00EA02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02F5" w:rsidRDefault="00EA02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6E7F" w:rsidRDefault="001D6E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6E7F" w:rsidRDefault="001D6E7F" w:rsidP="001D6E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6E7F" w:rsidRDefault="001D6E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6E7F" w:rsidRDefault="001D6E7F" w:rsidP="001D6E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6E7F" w:rsidRDefault="001D6E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6E7F" w:rsidRDefault="001D6E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6E7F" w:rsidRDefault="001D6E7F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1D6E7F" w:rsidSect="00D25D57">
      <w:headerReference w:type="default" r:id="rId16"/>
      <w:footerReference w:type="default" r:id="rId17"/>
      <w:headerReference w:type="first" r:id="rId18"/>
      <w:pgSz w:w="11910" w:h="16840"/>
      <w:pgMar w:top="1103" w:right="200" w:bottom="480" w:left="380" w:header="562" w:footer="29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82B" w:rsidRDefault="00BC282B">
      <w:r>
        <w:separator/>
      </w:r>
    </w:p>
  </w:endnote>
  <w:endnote w:type="continuationSeparator" w:id="1">
    <w:p w:rsidR="00BC282B" w:rsidRDefault="00BC2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F5" w:rsidRDefault="00EA02F5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82B" w:rsidRDefault="00BC282B">
      <w:r>
        <w:separator/>
      </w:r>
    </w:p>
  </w:footnote>
  <w:footnote w:type="continuationSeparator" w:id="1">
    <w:p w:rsidR="00BC282B" w:rsidRDefault="00BC2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F5" w:rsidRDefault="00EA02F5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F5" w:rsidRDefault="00A06BA9">
    <w:pPr>
      <w:spacing w:line="360" w:lineRule="auto"/>
      <w:jc w:val="center"/>
      <w:rPr>
        <w:rFonts w:ascii="Verdana" w:eastAsia="Verdana" w:hAnsi="Verdana" w:cs="Verdana"/>
        <w:b/>
        <w:sz w:val="28"/>
        <w:szCs w:val="28"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730250</wp:posOffset>
          </wp:positionH>
          <wp:positionV relativeFrom="paragraph">
            <wp:posOffset>5080</wp:posOffset>
          </wp:positionV>
          <wp:extent cx="714375" cy="838200"/>
          <wp:effectExtent l="0" t="0" r="9525" b="0"/>
          <wp:wrapSquare wrapText="bothSides" distT="0" distB="0" distL="114300" distR="114300"/>
          <wp:docPr id="22" name="image1.png" descr="logoblac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black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sz w:val="28"/>
        <w:szCs w:val="28"/>
      </w:rPr>
      <w:t>KONGU ARTS AND SCIENCE COLLEGE</w:t>
    </w:r>
  </w:p>
  <w:p w:rsidR="00EA02F5" w:rsidRDefault="00BC282B">
    <w:pPr>
      <w:spacing w:line="360" w:lineRule="auto"/>
      <w:jc w:val="center"/>
      <w:rPr>
        <w:rFonts w:ascii="Verdana" w:eastAsia="Verdana" w:hAnsi="Verdana" w:cs="Verdana"/>
        <w:b/>
        <w:sz w:val="18"/>
        <w:szCs w:val="18"/>
      </w:rPr>
    </w:pPr>
    <w:r>
      <w:rPr>
        <w:rFonts w:ascii="Verdana" w:eastAsia="Verdana" w:hAnsi="Verdana" w:cs="Verdana"/>
        <w:b/>
        <w:sz w:val="18"/>
        <w:szCs w:val="18"/>
      </w:rPr>
      <w:t xml:space="preserve"> (An Autonomous Institution, Affiliated to Bharathiar University, Coimbatore)</w:t>
    </w:r>
  </w:p>
  <w:p w:rsidR="00EA02F5" w:rsidRDefault="00BC282B">
    <w:pPr>
      <w:spacing w:line="360" w:lineRule="auto"/>
      <w:jc w:val="center"/>
      <w:rPr>
        <w:rFonts w:ascii="Verdana" w:eastAsia="Verdana" w:hAnsi="Verdana" w:cs="Verdana"/>
        <w:b/>
        <w:sz w:val="26"/>
        <w:szCs w:val="26"/>
      </w:rPr>
    </w:pPr>
    <w:r>
      <w:rPr>
        <w:rFonts w:ascii="Verdana" w:eastAsia="Verdana" w:hAnsi="Verdana" w:cs="Verdana"/>
        <w:b/>
        <w:sz w:val="26"/>
        <w:szCs w:val="26"/>
      </w:rPr>
      <w:t>ERODE – 638 107</w:t>
    </w:r>
  </w:p>
  <w:p w:rsidR="00EA02F5" w:rsidRDefault="00A06BA9" w:rsidP="009E6E49">
    <w:pPr>
      <w:spacing w:line="360" w:lineRule="auto"/>
      <w:jc w:val="center"/>
      <w:rPr>
        <w:rFonts w:ascii="Verdana" w:eastAsia="Verdana" w:hAnsi="Verdana" w:cs="Verdana"/>
        <w:b/>
        <w:color w:val="FF0066"/>
        <w:sz w:val="24"/>
        <w:szCs w:val="24"/>
      </w:rPr>
    </w:pPr>
    <w:r>
      <w:rPr>
        <w:rFonts w:ascii="Verdana" w:eastAsia="Verdana" w:hAnsi="Verdana" w:cs="Verdana"/>
        <w:b/>
        <w:color w:val="FF0066"/>
        <w:sz w:val="24"/>
        <w:szCs w:val="24"/>
      </w:rPr>
      <w:t xml:space="preserve">                5.1.</w:t>
    </w:r>
    <w:r w:rsidR="009E6E49">
      <w:rPr>
        <w:rFonts w:ascii="Verdana" w:eastAsia="Verdana" w:hAnsi="Verdana" w:cs="Verdana"/>
        <w:b/>
        <w:color w:val="FF0066"/>
        <w:sz w:val="24"/>
        <w:szCs w:val="24"/>
      </w:rPr>
      <w:t>5 Minutes of the Meeting</w:t>
    </w:r>
  </w:p>
  <w:p w:rsidR="00EA02F5" w:rsidRDefault="00BC28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Verdana" w:eastAsia="Verdana" w:hAnsi="Verdana" w:cs="Verdana"/>
        <w:b/>
        <w:color w:val="FF0066"/>
        <w:sz w:val="24"/>
        <w:szCs w:val="24"/>
      </w:rPr>
    </w:pPr>
    <w:r>
      <w:rPr>
        <w:rFonts w:ascii="Verdana" w:eastAsia="Verdana" w:hAnsi="Verdana" w:cs="Verdana"/>
        <w:b/>
        <w:color w:val="FF0066"/>
        <w:sz w:val="24"/>
        <w:szCs w:val="24"/>
      </w:rPr>
      <w:t xml:space="preserve">(2017-2022)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11F9"/>
    <w:multiLevelType w:val="multilevel"/>
    <w:tmpl w:val="6B16C3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2F5"/>
    <w:rsid w:val="000B787F"/>
    <w:rsid w:val="00111C93"/>
    <w:rsid w:val="00160D71"/>
    <w:rsid w:val="001B6739"/>
    <w:rsid w:val="001D6E7F"/>
    <w:rsid w:val="002E0629"/>
    <w:rsid w:val="004351AD"/>
    <w:rsid w:val="005E4CF1"/>
    <w:rsid w:val="006C3EB6"/>
    <w:rsid w:val="00904097"/>
    <w:rsid w:val="00953101"/>
    <w:rsid w:val="009E6E49"/>
    <w:rsid w:val="00A06BA9"/>
    <w:rsid w:val="00A95031"/>
    <w:rsid w:val="00AB13A1"/>
    <w:rsid w:val="00BC282B"/>
    <w:rsid w:val="00C4121C"/>
    <w:rsid w:val="00D25D57"/>
    <w:rsid w:val="00EA02F5"/>
    <w:rsid w:val="00EE3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Georgia" w:hAnsi="Georgia" w:cs="Georgia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57"/>
  </w:style>
  <w:style w:type="paragraph" w:styleId="Heading1">
    <w:name w:val="heading 1"/>
    <w:basedOn w:val="Normal"/>
    <w:next w:val="Normal"/>
    <w:uiPriority w:val="9"/>
    <w:qFormat/>
    <w:rsid w:val="00D25D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25D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25D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25D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25D5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25D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25D5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D25D57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rsid w:val="00D25D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72A"/>
  </w:style>
  <w:style w:type="paragraph" w:styleId="Footer">
    <w:name w:val="footer"/>
    <w:basedOn w:val="Normal"/>
    <w:link w:val="Foot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72A"/>
  </w:style>
  <w:style w:type="character" w:styleId="Hyperlink">
    <w:name w:val="Hyperlink"/>
    <w:basedOn w:val="DefaultParagraphFont"/>
    <w:uiPriority w:val="99"/>
    <w:unhideWhenUsed/>
    <w:rsid w:val="00D517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4AE"/>
    <w:rPr>
      <w:color w:val="800080" w:themeColor="followedHyperlink"/>
      <w:u w:val="single"/>
    </w:rPr>
  </w:style>
  <w:style w:type="table" w:customStyle="1" w:styleId="a0">
    <w:basedOn w:val="TableNormal"/>
    <w:rsid w:val="00D25D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121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Criterion-V/5.1.5/Report17-22/ICC-UGC-BU-Report-21-22.pdf" TargetMode="External"/><Relationship Id="rId13" Type="http://schemas.openxmlformats.org/officeDocument/2006/relationships/hyperlink" Target="www.kasc.ac.in/iqac/naac2023/Criterion-V/5.1.5/Report17-22/ARC-Report-2018-2019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sc.ac.in/iqac/naac2023/Criterion-V/5.1.5/Report17-22/ICC-UGC-BU-Report-18-19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www.kasc.ac.in/iqac/naac2023/Criterion-V/5.1.5/Report17-22/ARC-Report-2019-20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www.kasc.ac.in/iqac/naac2023/Criterion-V/5.1.5/Report17-22/ARC-Report-2017-2018.pdf" TargetMode="External"/><Relationship Id="rId10" Type="http://schemas.openxmlformats.org/officeDocument/2006/relationships/hyperlink" Target="http://www.kasc.ac.in/iqac/naac2023/Criterion-V/5.1.5/Report17-22/ICC-UGC-BU-Report-19-20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sc.ac.in/iqac/naac2023/Criterion-V/5.1.5/Report17-22/ICC-UGC-BU-Report-20-21.pdf" TargetMode="External"/><Relationship Id="rId14" Type="http://schemas.openxmlformats.org/officeDocument/2006/relationships/hyperlink" Target="http://www.kasc.ac.in/iqac/naac2023/Criterion-V/5.1.5/Report17-22/ICC-UGC-BU-Report-17-18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2B5JoMgnn2XYHht3t03wN4BELQ==">AMUW2mWaaPbpPjvShomKXZGCzMjLXq8cE1laUSXr1eR9b5dCTjx+yp2Y/lScuNQQVNPtceTB+IaR8fdMSKpZTV2/tgBOjyqirIYlWiRsfmvmExeiN4wm/4s=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NAGULAN</dc:creator>
  <cp:lastModifiedBy>ADMIN</cp:lastModifiedBy>
  <cp:revision>11</cp:revision>
  <dcterms:created xsi:type="dcterms:W3CDTF">2023-02-16T08:31:00Z</dcterms:created>
  <dcterms:modified xsi:type="dcterms:W3CDTF">2023-02-17T04:48:00Z</dcterms:modified>
</cp:coreProperties>
</file>