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DD" w:rsidRDefault="008230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93" w:type="dxa"/>
        <w:tblInd w:w="-714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/>
      </w:tblPr>
      <w:tblGrid>
        <w:gridCol w:w="1647"/>
        <w:gridCol w:w="6520"/>
        <w:gridCol w:w="2126"/>
      </w:tblGrid>
      <w:tr w:rsidR="0025418A" w:rsidTr="000D6E65">
        <w:trPr>
          <w:trHeight w:val="1413"/>
        </w:trPr>
        <w:tc>
          <w:tcPr>
            <w:tcW w:w="1647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</w:tcPr>
          <w:p w:rsidR="0025418A" w:rsidRDefault="0025418A"/>
          <w:p w:rsidR="0025418A" w:rsidRDefault="0025418A"/>
          <w:p w:rsidR="0025418A" w:rsidRDefault="0025418A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80051" cy="1148541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51" cy="1148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</w:tcPr>
          <w:p w:rsidR="0025418A" w:rsidRDefault="0025418A">
            <w:pPr>
              <w:jc w:val="center"/>
            </w:pPr>
            <w:r>
              <w:rPr>
                <w:rFonts w:ascii="Arial Black" w:eastAsia="Arial Black" w:hAnsi="Arial Black" w:cs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</w:tcPr>
          <w:p w:rsidR="0025418A" w:rsidRDefault="0025418A">
            <w:pPr>
              <w:jc w:val="center"/>
            </w:pPr>
          </w:p>
          <w:p w:rsidR="0025418A" w:rsidRDefault="0025418A">
            <w:pPr>
              <w:jc w:val="center"/>
            </w:pPr>
          </w:p>
          <w:p w:rsidR="0025418A" w:rsidRDefault="0025418A">
            <w:pPr>
              <w:jc w:val="center"/>
            </w:pPr>
          </w:p>
          <w:p w:rsidR="0025418A" w:rsidRDefault="0025418A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69928" cy="764234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0DD">
        <w:trPr>
          <w:trHeight w:val="391"/>
        </w:trPr>
        <w:tc>
          <w:tcPr>
            <w:tcW w:w="1647" w:type="dxa"/>
            <w:vMerge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</w:tcPr>
          <w:p w:rsidR="008230DD" w:rsidRDefault="0082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20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30DD" w:rsidRDefault="00076949">
            <w:pPr>
              <w:jc w:val="center"/>
            </w:pPr>
            <w:r>
              <w:rPr>
                <w:rFonts w:ascii="Arial Black" w:eastAsia="Arial Black" w:hAnsi="Arial Black" w:cs="Arial Black"/>
                <w:color w:val="002060"/>
                <w:sz w:val="28"/>
                <w:szCs w:val="28"/>
              </w:rPr>
              <w:t>CATERING TO STUDENT DIVERSITY</w:t>
            </w:r>
          </w:p>
          <w:p w:rsidR="008230DD" w:rsidRDefault="008230DD"/>
        </w:tc>
        <w:tc>
          <w:tcPr>
            <w:tcW w:w="2126" w:type="dxa"/>
            <w:vMerge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</w:tcPr>
          <w:p w:rsidR="008230DD" w:rsidRDefault="00823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230DD" w:rsidRDefault="008230DD"/>
    <w:tbl>
      <w:tblPr>
        <w:tblStyle w:val="a0"/>
        <w:tblW w:w="9464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/>
      </w:tblPr>
      <w:tblGrid>
        <w:gridCol w:w="733"/>
        <w:gridCol w:w="2360"/>
        <w:gridCol w:w="6371"/>
      </w:tblGrid>
      <w:tr w:rsidR="008230DD" w:rsidTr="00991528">
        <w:trPr>
          <w:cnfStyle w:val="100000000000"/>
          <w:trHeight w:hRule="exact" w:val="505"/>
        </w:trPr>
        <w:tc>
          <w:tcPr>
            <w:cnfStyle w:val="001000000000"/>
            <w:tcW w:w="9464" w:type="dxa"/>
            <w:gridSpan w:val="3"/>
          </w:tcPr>
          <w:p w:rsidR="008230DD" w:rsidRDefault="00076949">
            <w:pPr>
              <w:jc w:val="center"/>
              <w:rPr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2060"/>
                <w:sz w:val="24"/>
                <w:szCs w:val="24"/>
              </w:rPr>
              <w:t>DEPARTMENT ACTIVITIES</w:t>
            </w:r>
          </w:p>
        </w:tc>
      </w:tr>
      <w:tr w:rsidR="008230DD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8230DD" w:rsidRPr="004D4562" w:rsidRDefault="008F2820" w:rsidP="008F2820">
            <w:pPr>
              <w:rPr>
                <w:rFonts w:ascii="Times New Roman" w:eastAsia="Times New Roman" w:hAnsi="Times New Roman" w:cs="Times New Roman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color w:val="002060"/>
              </w:rPr>
              <w:t>1</w:t>
            </w:r>
          </w:p>
        </w:tc>
        <w:tc>
          <w:tcPr>
            <w:tcW w:w="2360" w:type="dxa"/>
            <w:vAlign w:val="center"/>
          </w:tcPr>
          <w:p w:rsidR="008230DD" w:rsidRPr="004D4562" w:rsidRDefault="0025418A" w:rsidP="008F2820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Tamil</w:t>
            </w:r>
          </w:p>
        </w:tc>
        <w:tc>
          <w:tcPr>
            <w:tcW w:w="6370" w:type="dxa"/>
            <w:vAlign w:val="center"/>
          </w:tcPr>
          <w:p w:rsidR="004D4562" w:rsidRDefault="00435162" w:rsidP="008F2820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</w:rPr>
            </w:pPr>
            <w:hyperlink r:id="rId7" w:history="1">
              <w:r w:rsidR="006C09B3" w:rsidRPr="00916641">
                <w:rPr>
                  <w:rStyle w:val="Hyperlink"/>
                  <w:rFonts w:ascii="Times New Roman" w:eastAsia="Times New Roman" w:hAnsi="Times New Roman" w:cs="Times New Roman"/>
                </w:rPr>
                <w:t>http://www.kasc.ac.in/tamil/gallery/2020-2021/index.html</w:t>
              </w:r>
            </w:hyperlink>
          </w:p>
          <w:p w:rsidR="006C09B3" w:rsidRPr="004D4562" w:rsidRDefault="006C09B3" w:rsidP="008F2820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8230DD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8230DD" w:rsidRPr="004D4562" w:rsidRDefault="008F2820" w:rsidP="008F282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color w:val="002060"/>
              </w:rPr>
              <w:t>2</w:t>
            </w:r>
          </w:p>
        </w:tc>
        <w:tc>
          <w:tcPr>
            <w:tcW w:w="2360" w:type="dxa"/>
            <w:vAlign w:val="center"/>
          </w:tcPr>
          <w:p w:rsidR="008230DD" w:rsidRPr="004D4562" w:rsidRDefault="0025418A" w:rsidP="008F2820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English</w:t>
            </w:r>
          </w:p>
        </w:tc>
        <w:tc>
          <w:tcPr>
            <w:tcW w:w="6370" w:type="dxa"/>
            <w:vAlign w:val="center"/>
          </w:tcPr>
          <w:p w:rsidR="004D4562" w:rsidRDefault="00435162" w:rsidP="008F2820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</w:rPr>
            </w:pPr>
            <w:hyperlink r:id="rId8" w:history="1">
              <w:r w:rsidR="006C09B3" w:rsidRPr="00916641">
                <w:rPr>
                  <w:rStyle w:val="Hyperlink"/>
                  <w:rFonts w:ascii="Times New Roman" w:eastAsia="Times New Roman" w:hAnsi="Times New Roman" w:cs="Times New Roman"/>
                </w:rPr>
                <w:t>http://www.kasc.ac.in/english/gallery/2020-2021/index.html</w:t>
              </w:r>
            </w:hyperlink>
          </w:p>
          <w:p w:rsidR="006C09B3" w:rsidRPr="004D4562" w:rsidRDefault="006C09B3" w:rsidP="008F2820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12685B" w:rsidTr="00991528">
        <w:trPr>
          <w:cnfStyle w:val="000000100000"/>
          <w:trHeight w:hRule="exact" w:val="746"/>
        </w:trPr>
        <w:tc>
          <w:tcPr>
            <w:cnfStyle w:val="001000000000"/>
            <w:tcW w:w="733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</w:p>
          <w:p w:rsidR="0012685B" w:rsidRPr="004D4562" w:rsidRDefault="0012685B" w:rsidP="008F282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  <w:tc>
          <w:tcPr>
            <w:tcW w:w="2360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Hindi and other languages</w:t>
            </w:r>
          </w:p>
        </w:tc>
        <w:tc>
          <w:tcPr>
            <w:tcW w:w="6370" w:type="dxa"/>
            <w:vAlign w:val="center"/>
          </w:tcPr>
          <w:p w:rsidR="004D4562" w:rsidRDefault="00435162" w:rsidP="008F2820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</w:rPr>
            </w:pPr>
            <w:hyperlink r:id="rId9" w:history="1">
              <w:r w:rsidR="006C09B3" w:rsidRPr="00916641">
                <w:rPr>
                  <w:rStyle w:val="Hyperlink"/>
                  <w:rFonts w:ascii="Times New Roman" w:eastAsia="Times New Roman" w:hAnsi="Times New Roman" w:cs="Times New Roman"/>
                </w:rPr>
                <w:t>http://www.kasc.ac.in/hindi/gallery/2020-2021/index.html</w:t>
              </w:r>
            </w:hyperlink>
          </w:p>
          <w:p w:rsidR="006C09B3" w:rsidRPr="004D4562" w:rsidRDefault="006C09B3" w:rsidP="008F2820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12685B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4</w:t>
            </w:r>
          </w:p>
        </w:tc>
        <w:tc>
          <w:tcPr>
            <w:tcW w:w="2360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Maths</w:t>
            </w:r>
          </w:p>
        </w:tc>
        <w:tc>
          <w:tcPr>
            <w:tcW w:w="6370" w:type="dxa"/>
            <w:vAlign w:val="center"/>
          </w:tcPr>
          <w:p w:rsidR="004D4562" w:rsidRDefault="00435162" w:rsidP="008F2820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10" w:history="1">
              <w:r w:rsidR="006C09B3" w:rsidRPr="00916641">
                <w:rPr>
                  <w:rStyle w:val="Hyperlink"/>
                  <w:rFonts w:ascii="Times New Roman" w:hAnsi="Times New Roman" w:cs="Times New Roman"/>
                </w:rPr>
                <w:t>http://www.kasc.ac.in/maths/gallery/2020-2021/index.html</w:t>
              </w:r>
            </w:hyperlink>
          </w:p>
          <w:p w:rsidR="006C09B3" w:rsidRPr="004D4562" w:rsidRDefault="006C09B3" w:rsidP="008F2820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2685B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5</w:t>
            </w:r>
          </w:p>
        </w:tc>
        <w:tc>
          <w:tcPr>
            <w:tcW w:w="2360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Commerce</w:t>
            </w:r>
          </w:p>
        </w:tc>
        <w:tc>
          <w:tcPr>
            <w:tcW w:w="6370" w:type="dxa"/>
            <w:vAlign w:val="center"/>
          </w:tcPr>
          <w:p w:rsidR="004D4562" w:rsidRDefault="00435162" w:rsidP="008F2820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11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http://www.kasc.ac.in/commerce/gallery/2020-2021/index.html</w:t>
              </w:r>
            </w:hyperlink>
          </w:p>
          <w:p w:rsidR="0067034C" w:rsidRPr="004D4562" w:rsidRDefault="0067034C" w:rsidP="008F2820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2685B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6</w:t>
            </w:r>
          </w:p>
        </w:tc>
        <w:tc>
          <w:tcPr>
            <w:tcW w:w="2360" w:type="dxa"/>
            <w:vAlign w:val="center"/>
          </w:tcPr>
          <w:p w:rsidR="0012685B" w:rsidRPr="004D4562" w:rsidRDefault="0012685B" w:rsidP="008F2820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Commerce CA</w:t>
            </w:r>
          </w:p>
        </w:tc>
        <w:tc>
          <w:tcPr>
            <w:tcW w:w="6370" w:type="dxa"/>
            <w:vAlign w:val="center"/>
          </w:tcPr>
          <w:p w:rsidR="004D4562" w:rsidRDefault="00435162" w:rsidP="008F2820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12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http://www.kasc.ac.in/commerceca/gallery/2020-2021/index.html</w:t>
              </w:r>
            </w:hyperlink>
          </w:p>
          <w:p w:rsidR="0067034C" w:rsidRPr="004D4562" w:rsidRDefault="0067034C" w:rsidP="008F2820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634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7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BBA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13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http://www.kasc.ac.in/bba/gallery/2021-2022/index.html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8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BBA CA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14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http://www.kasc.ac.in/bbaca/gallery/2020-2021/index.html</w:t>
              </w:r>
            </w:hyperlink>
          </w:p>
          <w:p w:rsidR="0067034C" w:rsidRPr="004D4562" w:rsidRDefault="0067034C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9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Computer Science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15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http://www.kasc.ac.in/ugcs/gallery/2020-2021/index.html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10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BCA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16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http://www.kasc.ac.in/bca/gallery/2020-2021/index.html</w:t>
              </w:r>
            </w:hyperlink>
          </w:p>
          <w:p w:rsidR="0067034C" w:rsidRPr="004D4562" w:rsidRDefault="0067034C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11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CT &amp; IT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17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http://www.kasc.ac.in/ctit/gallery/2020-2021/index.html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12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Biochemistry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18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http://www.kasc.ac.in/biochem/gallery/2020-2021/index.html</w:t>
              </w:r>
            </w:hyperlink>
          </w:p>
          <w:p w:rsidR="0067034C" w:rsidRPr="004D4562" w:rsidRDefault="0067034C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13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Biotechnology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19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http://www.kasc.ac.in/biotech/gallery/2020-2021/index.html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14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Physics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20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http://www.kasc.ac.in/physics/gallery/2020-2021/index.html</w:t>
              </w:r>
            </w:hyperlink>
          </w:p>
          <w:p w:rsidR="0067034C" w:rsidRPr="004D4562" w:rsidRDefault="0067034C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15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CDF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21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http://www.kasc.ac.in/cdf/gallery/2020-2021/index.html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16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CSHM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22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http://www.kasc.ac.in/cshm/gallery/2020-2021/index.html</w:t>
              </w:r>
            </w:hyperlink>
          </w:p>
          <w:p w:rsidR="0067034C" w:rsidRPr="004D4562" w:rsidRDefault="0067034C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17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MCA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23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http://www.kasc.ac.in/pgcs/gallery/2020-2021/index.html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 w:val="0"/>
                <w:color w:val="00206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2060"/>
              </w:rPr>
              <w:t>8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0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MBA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  <w:hyperlink r:id="rId24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http://www.kasc.ac.in/mba/gallery/2020-2021/index.html</w:t>
              </w:r>
            </w:hyperlink>
          </w:p>
          <w:p w:rsidR="0067034C" w:rsidRPr="004D4562" w:rsidRDefault="0067034C" w:rsidP="0067034C">
            <w:pPr>
              <w:cnfStyle w:val="0000000000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7034C" w:rsidTr="00991528">
        <w:trPr>
          <w:cnfStyle w:val="000000100000"/>
          <w:trHeight w:hRule="exact" w:val="505"/>
        </w:trPr>
        <w:tc>
          <w:tcPr>
            <w:cnfStyle w:val="001000000000"/>
            <w:tcW w:w="733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</w:rPr>
              <w:t>19</w:t>
            </w:r>
          </w:p>
        </w:tc>
        <w:tc>
          <w:tcPr>
            <w:tcW w:w="2360" w:type="dxa"/>
            <w:vAlign w:val="center"/>
          </w:tcPr>
          <w:p w:rsidR="0067034C" w:rsidRPr="004D4562" w:rsidRDefault="0067034C" w:rsidP="0067034C">
            <w:pPr>
              <w:tabs>
                <w:tab w:val="left" w:pos="2700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D4562">
              <w:rPr>
                <w:rFonts w:ascii="Times New Roman" w:eastAsia="Times New Roman" w:hAnsi="Times New Roman" w:cs="Times New Roman"/>
                <w:b/>
                <w:color w:val="002060"/>
              </w:rPr>
              <w:t>MSW</w:t>
            </w:r>
          </w:p>
        </w:tc>
        <w:tc>
          <w:tcPr>
            <w:tcW w:w="6370" w:type="dxa"/>
            <w:vAlign w:val="center"/>
          </w:tcPr>
          <w:p w:rsidR="0067034C" w:rsidRDefault="00435162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  <w:hyperlink r:id="rId25" w:history="1">
              <w:r w:rsidR="0067034C" w:rsidRPr="00916641">
                <w:rPr>
                  <w:rStyle w:val="Hyperlink"/>
                  <w:rFonts w:ascii="Times New Roman" w:hAnsi="Times New Roman" w:cs="Times New Roman"/>
                </w:rPr>
                <w:t>http://www.kasc.ac.in/msw/gallery/2020-2021/index.html</w:t>
              </w:r>
            </w:hyperlink>
          </w:p>
          <w:p w:rsidR="0067034C" w:rsidRPr="004D4562" w:rsidRDefault="0067034C" w:rsidP="0067034C">
            <w:pPr>
              <w:cnfStyle w:val="000000100000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8230DD" w:rsidRDefault="008230DD"/>
    <w:tbl>
      <w:tblPr>
        <w:tblStyle w:val="a1"/>
        <w:tblW w:w="9893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/>
      </w:tblPr>
      <w:tblGrid>
        <w:gridCol w:w="9893"/>
      </w:tblGrid>
      <w:tr w:rsidR="008230DD" w:rsidTr="0025418A">
        <w:trPr>
          <w:trHeight w:val="846"/>
        </w:trPr>
        <w:tc>
          <w:tcPr>
            <w:tcW w:w="9893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:rsidR="008230DD" w:rsidRDefault="008F2820" w:rsidP="0025418A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87716" cy="524017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DD" w:rsidRDefault="008230DD" w:rsidP="0025418A"/>
    <w:sectPr w:rsidR="008230DD" w:rsidSect="004D4562">
      <w:pgSz w:w="11906" w:h="16838"/>
      <w:pgMar w:top="709" w:right="1440" w:bottom="142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0DD"/>
    <w:rsid w:val="00076949"/>
    <w:rsid w:val="0012685B"/>
    <w:rsid w:val="0025418A"/>
    <w:rsid w:val="00435162"/>
    <w:rsid w:val="004D4562"/>
    <w:rsid w:val="0067034C"/>
    <w:rsid w:val="006C09B3"/>
    <w:rsid w:val="008230DD"/>
    <w:rsid w:val="008F2820"/>
    <w:rsid w:val="00991528"/>
    <w:rsid w:val="00F9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paragraph" w:styleId="Heading1">
    <w:name w:val="heading 1"/>
    <w:basedOn w:val="Normal"/>
    <w:next w:val="Normal"/>
    <w:uiPriority w:val="9"/>
    <w:qFormat/>
    <w:rsid w:val="004351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351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351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51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51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351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3516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-Accent21">
    <w:name w:val="Grid Table 4 - Accent 21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7C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4351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51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351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1">
    <w:basedOn w:val="TableNormal"/>
    <w:rsid w:val="004351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7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english/gallery/2020-2021/index.html" TargetMode="External"/><Relationship Id="rId13" Type="http://schemas.openxmlformats.org/officeDocument/2006/relationships/hyperlink" Target="http://www.kasc.ac.in/bba/gallery/2021-2022/index.html" TargetMode="External"/><Relationship Id="rId18" Type="http://schemas.openxmlformats.org/officeDocument/2006/relationships/hyperlink" Target="http://www.kasc.ac.in/biochem/gallery/2020-2021/index.html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kasc.ac.in/cdf/gallery/2020-2021/index.html" TargetMode="External"/><Relationship Id="rId7" Type="http://schemas.openxmlformats.org/officeDocument/2006/relationships/hyperlink" Target="http://www.kasc.ac.in/tamil/gallery/2020-2021/index.html" TargetMode="External"/><Relationship Id="rId12" Type="http://schemas.openxmlformats.org/officeDocument/2006/relationships/hyperlink" Target="http://www.kasc.ac.in/commerceca/gallery/2020-2021/index.html" TargetMode="External"/><Relationship Id="rId17" Type="http://schemas.openxmlformats.org/officeDocument/2006/relationships/hyperlink" Target="http://www.kasc.ac.in/ctit/gallery/2020-2021/index.html" TargetMode="External"/><Relationship Id="rId25" Type="http://schemas.openxmlformats.org/officeDocument/2006/relationships/hyperlink" Target="http://www.kasc.ac.in/msw/gallery/2020-202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bca/gallery/2020-2021/index.html" TargetMode="External"/><Relationship Id="rId20" Type="http://schemas.openxmlformats.org/officeDocument/2006/relationships/hyperlink" Target="http://www.kasc.ac.in/physics/gallery/2020-2021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kasc.ac.in/commerce/gallery/2020-2021/index.html" TargetMode="External"/><Relationship Id="rId24" Type="http://schemas.openxmlformats.org/officeDocument/2006/relationships/hyperlink" Target="http://www.kasc.ac.in/mba/gallery/2020-2021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asc.ac.in/ugcs/gallery/2020-2021/index.html" TargetMode="External"/><Relationship Id="rId23" Type="http://schemas.openxmlformats.org/officeDocument/2006/relationships/hyperlink" Target="http://www.kasc.ac.in/pgcs/gallery/2020-2021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asc.ac.in/maths/gallery/2020-2021/index.html" TargetMode="External"/><Relationship Id="rId19" Type="http://schemas.openxmlformats.org/officeDocument/2006/relationships/hyperlink" Target="http://www.kasc.ac.in/biotech/gallery/2020-202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hindi/gallery/2020-2021/index.html" TargetMode="External"/><Relationship Id="rId14" Type="http://schemas.openxmlformats.org/officeDocument/2006/relationships/hyperlink" Target="http://www.kasc.ac.in/bbaca/gallery/2020-2021/index.html" TargetMode="External"/><Relationship Id="rId22" Type="http://schemas.openxmlformats.org/officeDocument/2006/relationships/hyperlink" Target="http://www.kasc.ac.in/cshm/gallery/2020-2021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HjQkWjO5vjYqhpxDrHdxUh50g==">AMUW2mVTiG4uMJEYKDIiJR8Sv2NNx7RI2TaWiOJpaI5WjOgPUcYFEZ/PVAIFuiKs0didw8zBs9zwgH3kBpjrvPwEHq64Vq7c1fFogv6ctQHhK4kgdNhO0Xg=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 dept</dc:creator>
  <cp:lastModifiedBy>examsection</cp:lastModifiedBy>
  <cp:revision>4</cp:revision>
  <dcterms:created xsi:type="dcterms:W3CDTF">2021-12-05T15:41:00Z</dcterms:created>
  <dcterms:modified xsi:type="dcterms:W3CDTF">2022-02-09T06:04:00Z</dcterms:modified>
</cp:coreProperties>
</file>